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79" w:rsidRDefault="00A15D79" w:rsidP="00A15D79">
      <w:bookmarkStart w:id="0" w:name="_GoBack"/>
      <w:bookmarkEnd w:id="0"/>
    </w:p>
    <w:p w:rsidR="00A15D79" w:rsidRDefault="00A15D79" w:rsidP="00A15D79">
      <w:pPr>
        <w:jc w:val="center"/>
      </w:pPr>
      <w:r w:rsidRPr="005C22B0">
        <w:rPr>
          <w:b/>
        </w:rPr>
        <w:t>2класс</w:t>
      </w:r>
      <w:r>
        <w:t xml:space="preserve"> (все отделения)</w:t>
      </w:r>
    </w:p>
    <w:p w:rsidR="00A15D79" w:rsidRDefault="00A15D79" w:rsidP="00A15D79"/>
    <w:p w:rsidR="00A15D79" w:rsidRDefault="00A15D79" w:rsidP="00A15D79">
      <w:r>
        <w:t xml:space="preserve">                               Тема урока: Четыре вида трезвучия.</w:t>
      </w:r>
    </w:p>
    <w:p w:rsidR="00A15D79" w:rsidRDefault="00A15D79" w:rsidP="00A15D79">
      <w:r>
        <w:t xml:space="preserve">                         Трезвучие – это аккорд (созвучие) состоящее из трех звуков, расположенных по терциям (это сумма двух терций). Терция – третий по счету интервал, то есть, чтобы его  построить, нужно отложить три ступени, Если между крайними звуками  получилось 3 полутона, то терция будет малая (м3), если   4 полутона, терция большая (б3).   </w:t>
      </w:r>
    </w:p>
    <w:p w:rsidR="00A15D79" w:rsidRDefault="00A15D79" w:rsidP="00A15D79">
      <w:r>
        <w:t xml:space="preserve">                         Б53 – большое или мажорное трезвучие, это сумма б3+м3. Например: до-ми-соль.</w:t>
      </w:r>
    </w:p>
    <w:p w:rsidR="00A15D79" w:rsidRDefault="00A15D79" w:rsidP="00A15D79">
      <w:r>
        <w:t>До-ми – б3, ми-соль – м3. Буква</w:t>
      </w:r>
      <w:proofErr w:type="gramStart"/>
      <w:r>
        <w:t xml:space="preserve"> Б</w:t>
      </w:r>
      <w:proofErr w:type="gramEnd"/>
      <w:r>
        <w:t xml:space="preserve"> – большое, цифра 5 – квинта (крайние звуки трезвучия – до-соль).</w:t>
      </w:r>
    </w:p>
    <w:p w:rsidR="00A15D79" w:rsidRDefault="00A15D79" w:rsidP="00A15D79">
      <w:r>
        <w:t xml:space="preserve">                        М53 – малое или минорное трезвучие, состоит из м3+б3.</w:t>
      </w:r>
    </w:p>
    <w:p w:rsidR="00A15D79" w:rsidRDefault="00A15D79" w:rsidP="00A15D79">
      <w:r>
        <w:t xml:space="preserve">                        Ув53 – увеличенное трезвучие состоит из б3+б3.</w:t>
      </w:r>
    </w:p>
    <w:p w:rsidR="00A15D79" w:rsidRDefault="00A15D79" w:rsidP="00A15D79">
      <w:r>
        <w:t xml:space="preserve">                        Ум53 – уменьшенное трезвучие, это сумма двух малых терций (м3+м3)</w:t>
      </w:r>
    </w:p>
    <w:p w:rsidR="00A15D79" w:rsidRDefault="00A15D79" w:rsidP="00A15D79">
      <w:r>
        <w:t xml:space="preserve">                                                                                     </w:t>
      </w:r>
    </w:p>
    <w:p w:rsidR="00A15D79" w:rsidRDefault="00A15D79" w:rsidP="00A15D79">
      <w:pPr>
        <w:pStyle w:val="a3"/>
        <w:numPr>
          <w:ilvl w:val="0"/>
          <w:numId w:val="2"/>
        </w:numPr>
      </w:pPr>
      <w:r>
        <w:t>Р.т</w:t>
      </w:r>
      <w:proofErr w:type="gramStart"/>
      <w:r>
        <w:t>.с</w:t>
      </w:r>
      <w:proofErr w:type="gramEnd"/>
      <w:r>
        <w:t>тр.21 упр.1, 2, 3, 7.</w:t>
      </w:r>
    </w:p>
    <w:p w:rsidR="00A15D79" w:rsidRDefault="00A15D79" w:rsidP="00A15D79">
      <w:pPr>
        <w:pStyle w:val="a3"/>
        <w:numPr>
          <w:ilvl w:val="0"/>
          <w:numId w:val="2"/>
        </w:numPr>
      </w:pPr>
      <w:r>
        <w:t>От всех белых клавиш играть Б53 и М53.</w:t>
      </w:r>
    </w:p>
    <w:p w:rsidR="00A15D79" w:rsidRDefault="00A15D79" w:rsidP="00A15D79">
      <w:pPr>
        <w:pStyle w:val="a3"/>
        <w:numPr>
          <w:ilvl w:val="0"/>
          <w:numId w:val="2"/>
        </w:numPr>
      </w:pPr>
      <w:r>
        <w:t>Вспомнить правила построения интервалов (стр.4). Играть, петь, слушать упр.14 – 18 из  Р.т</w:t>
      </w:r>
      <w:proofErr w:type="gramStart"/>
      <w:r>
        <w:t>.с</w:t>
      </w:r>
      <w:proofErr w:type="gramEnd"/>
      <w:r>
        <w:t>тр.18.</w:t>
      </w:r>
    </w:p>
    <w:p w:rsidR="00A15D79" w:rsidRDefault="00A15D79" w:rsidP="00A15D79">
      <w:pPr>
        <w:pStyle w:val="a3"/>
        <w:numPr>
          <w:ilvl w:val="0"/>
          <w:numId w:val="2"/>
        </w:numPr>
      </w:pPr>
      <w:r>
        <w:t xml:space="preserve">Сольфеджио 1часть Калмыков и </w:t>
      </w:r>
      <w:proofErr w:type="spellStart"/>
      <w:r>
        <w:t>Фридкин</w:t>
      </w:r>
      <w:proofErr w:type="spellEnd"/>
      <w:r>
        <w:t xml:space="preserve"> №110 – выучить наизусть, №115, №117, №122 – петь с </w:t>
      </w:r>
      <w:proofErr w:type="spellStart"/>
      <w:r>
        <w:t>дирижированием</w:t>
      </w:r>
      <w:proofErr w:type="spellEnd"/>
      <w:r>
        <w:t>. Назвать вид минора (натуральный, гармонический, мелодический)</w:t>
      </w:r>
    </w:p>
    <w:p w:rsidR="00A15D79" w:rsidRDefault="00A15D79" w:rsidP="00A15D79"/>
    <w:p w:rsidR="00A15D79" w:rsidRDefault="00A15D79" w:rsidP="00A15D79"/>
    <w:p w:rsidR="00B12115" w:rsidRDefault="00B12115"/>
    <w:sectPr w:rsidR="00B12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D5D"/>
    <w:multiLevelType w:val="hybridMultilevel"/>
    <w:tmpl w:val="5F662CEA"/>
    <w:lvl w:ilvl="0" w:tplc="52A6FEBE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">
    <w:nsid w:val="58127B65"/>
    <w:multiLevelType w:val="hybridMultilevel"/>
    <w:tmpl w:val="CAE44612"/>
    <w:lvl w:ilvl="0" w:tplc="D7C089A4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79"/>
    <w:rsid w:val="00A15D79"/>
    <w:rsid w:val="00B1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2020-04-13T17:58:00Z</dcterms:created>
  <dcterms:modified xsi:type="dcterms:W3CDTF">2020-04-13T18:00:00Z</dcterms:modified>
</cp:coreProperties>
</file>